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DAB6" w14:textId="77777777" w:rsidR="004A391E" w:rsidRPr="006B1EC1" w:rsidRDefault="004A391E" w:rsidP="004A391E">
      <w:pPr>
        <w:rPr>
          <w:rFonts w:asciiTheme="majorHAnsi" w:hAnsiTheme="majorHAnsi" w:cstheme="majorHAnsi"/>
          <w:b/>
          <w:u w:val="single"/>
        </w:rPr>
      </w:pPr>
      <w:r w:rsidRPr="006B1EC1">
        <w:rPr>
          <w:rFonts w:asciiTheme="majorHAnsi" w:hAnsiTheme="majorHAnsi" w:cstheme="majorHAnsi"/>
          <w:b/>
          <w:u w:val="single"/>
        </w:rPr>
        <w:t xml:space="preserve">OEC Chapter </w:t>
      </w:r>
      <w:r>
        <w:rPr>
          <w:rFonts w:asciiTheme="majorHAnsi" w:hAnsiTheme="majorHAnsi" w:cstheme="majorHAnsi"/>
          <w:b/>
          <w:u w:val="single"/>
        </w:rPr>
        <w:t>17</w:t>
      </w:r>
      <w:r w:rsidRPr="006B1EC1">
        <w:rPr>
          <w:rFonts w:asciiTheme="majorHAnsi" w:hAnsiTheme="majorHAnsi" w:cstheme="majorHAnsi"/>
          <w:b/>
          <w:u w:val="single"/>
        </w:rPr>
        <w:t xml:space="preserve">: </w:t>
      </w:r>
      <w:r>
        <w:rPr>
          <w:rFonts w:asciiTheme="majorHAnsi" w:hAnsiTheme="majorHAnsi" w:cstheme="majorHAnsi"/>
          <w:b/>
          <w:u w:val="single"/>
        </w:rPr>
        <w:t>Principles of Trauma</w:t>
      </w:r>
    </w:p>
    <w:p w14:paraId="147469C9" w14:textId="77777777" w:rsidR="004A391E" w:rsidRDefault="004A391E" w:rsidP="004A391E">
      <w:pPr>
        <w:rPr>
          <w:rFonts w:asciiTheme="majorHAnsi" w:hAnsiTheme="majorHAnsi" w:cstheme="majorHAnsi"/>
          <w:b/>
          <w:u w:val="single"/>
        </w:rPr>
      </w:pPr>
    </w:p>
    <w:p w14:paraId="510B0C8D" w14:textId="77777777" w:rsidR="004A391E" w:rsidRPr="002A4DF8" w:rsidRDefault="004A391E" w:rsidP="004A391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Overview: </w:t>
      </w:r>
      <w:r>
        <w:rPr>
          <w:rFonts w:asciiTheme="majorHAnsi" w:hAnsiTheme="majorHAnsi" w:cstheme="majorHAnsi"/>
          <w:bCs/>
        </w:rPr>
        <w:t xml:space="preserve">This chapter covers the basic principles of trauma and traumatic injuries. In outdoor recreation, including at the Snow Bowl, physical trauma is very common compared to other medical conditions. </w:t>
      </w:r>
    </w:p>
    <w:p w14:paraId="2FED5078" w14:textId="77777777" w:rsidR="004A391E" w:rsidRPr="006B1EC1" w:rsidRDefault="004A391E" w:rsidP="004A391E">
      <w:pPr>
        <w:rPr>
          <w:rFonts w:asciiTheme="majorHAnsi" w:hAnsiTheme="majorHAnsi" w:cstheme="majorHAnsi"/>
          <w:b/>
          <w:u w:val="single"/>
        </w:rPr>
      </w:pPr>
    </w:p>
    <w:p w14:paraId="3E34DDDE" w14:textId="77777777" w:rsidR="004A391E" w:rsidRPr="002A4DF8" w:rsidRDefault="004A391E" w:rsidP="004A391E">
      <w:pPr>
        <w:rPr>
          <w:rFonts w:asciiTheme="majorHAnsi" w:hAnsiTheme="majorHAnsi" w:cstheme="majorHAnsi"/>
          <w:b/>
        </w:rPr>
      </w:pPr>
      <w:r w:rsidRPr="006B1EC1">
        <w:rPr>
          <w:rFonts w:asciiTheme="majorHAnsi" w:hAnsiTheme="majorHAnsi" w:cstheme="majorHAnsi"/>
          <w:b/>
        </w:rPr>
        <w:t>Major Points:</w:t>
      </w:r>
    </w:p>
    <w:p w14:paraId="0D305210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Kinematics is the study of body motion without considering external forces</w:t>
      </w:r>
    </w:p>
    <w:p w14:paraId="11C8DD13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Kinetic energy </w:t>
      </w:r>
      <w:r w:rsidRPr="004C012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highly dependent on velocity</w:t>
      </w:r>
    </w:p>
    <w:p w14:paraId="61D5CA49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Injury patterns</w:t>
      </w:r>
    </w:p>
    <w:p w14:paraId="61BE4F0C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 sports and MOIs have common injuries associated</w:t>
      </w:r>
    </w:p>
    <w:p w14:paraId="5CEB7B37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Stopping distance</w:t>
      </w:r>
    </w:p>
    <w:p w14:paraId="50E2D07C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longer stopping distance dissipates the force over a longer time, diminishing injury</w:t>
      </w:r>
    </w:p>
    <w:p w14:paraId="28650748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Mechanisms of Injury (MOI)</w:t>
      </w:r>
    </w:p>
    <w:p w14:paraId="46D50DA7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Blunt</w:t>
      </w:r>
    </w:p>
    <w:p w14:paraId="767997DB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Penetrating</w:t>
      </w:r>
    </w:p>
    <w:p w14:paraId="31C3A4BF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velocity (Over 2000 ft/sec)</w:t>
      </w:r>
    </w:p>
    <w:p w14:paraId="3993F45A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Low velocity (under 2000 ft/sec)</w:t>
      </w:r>
    </w:p>
    <w:p w14:paraId="7C11E6AD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Rotational</w:t>
      </w:r>
    </w:p>
    <w:p w14:paraId="55CB6DB6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Crush</w:t>
      </w:r>
    </w:p>
    <w:p w14:paraId="783CCA7C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Blast</w:t>
      </w:r>
    </w:p>
    <w:p w14:paraId="4F31026A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(pressure wave)</w:t>
      </w:r>
    </w:p>
    <w:p w14:paraId="263670A7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Secondary (projectile objects)</w:t>
      </w:r>
    </w:p>
    <w:p w14:paraId="118C8FD6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Tertiary (body thrown into wall, ground,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</w:t>
      </w:r>
    </w:p>
    <w:p w14:paraId="5876BE10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 densities</w:t>
      </w:r>
    </w:p>
    <w:p w14:paraId="5E6643ED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Solid organs (spleen, kidney, liver, pancreas) are more likely to rupture and bleed severely</w:t>
      </w:r>
    </w:p>
    <w:p w14:paraId="1448CC51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Types of force</w:t>
      </w:r>
    </w:p>
    <w:p w14:paraId="47D30482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</w:t>
      </w:r>
    </w:p>
    <w:p w14:paraId="0560DB34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Twisting</w:t>
      </w:r>
    </w:p>
    <w:p w14:paraId="6FC6038C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Forced flexion/hyperextension</w:t>
      </w:r>
    </w:p>
    <w:p w14:paraId="1A8311C4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Indirect</w:t>
      </w:r>
    </w:p>
    <w:p w14:paraId="314D4214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Phases of Injury</w:t>
      </w:r>
    </w:p>
    <w:p w14:paraId="7BECC3BE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Pre-injury phase</w:t>
      </w:r>
    </w:p>
    <w:p w14:paraId="451E3EFE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Predispositions or underlying conditions</w:t>
      </w:r>
    </w:p>
    <w:p w14:paraId="34637090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Risk management</w:t>
      </w:r>
    </w:p>
    <w:p w14:paraId="65E2196E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Safety equipment</w:t>
      </w:r>
    </w:p>
    <w:p w14:paraId="2DF677FD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Injury phase</w:t>
      </w:r>
    </w:p>
    <w:p w14:paraId="6365F562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energy is transferred through the patient’s body</w:t>
      </w:r>
    </w:p>
    <w:p w14:paraId="59838D96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Importance of determining an index of suspicion</w:t>
      </w:r>
    </w:p>
    <w:p w14:paraId="26DB9D4B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Post-injury phase</w:t>
      </w:r>
    </w:p>
    <w:p w14:paraId="522E0C01" w14:textId="77777777" w:rsidR="004A391E" w:rsidRDefault="004A391E" w:rsidP="004A39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Mortality peaks – seconds to minutes, “golden hour”, days to weeks</w:t>
      </w:r>
    </w:p>
    <w:p w14:paraId="4B8F6053" w14:textId="77777777" w:rsidR="004A391E" w:rsidRDefault="004A391E" w:rsidP="004A39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Trauma systems</w:t>
      </w:r>
    </w:p>
    <w:p w14:paraId="566F2173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Level 1 – 24 </w:t>
      </w:r>
      <w:proofErr w:type="spellStart"/>
      <w:r>
        <w:rPr>
          <w:rFonts w:asciiTheme="majorHAnsi" w:hAnsiTheme="majorHAnsi" w:cstheme="majorHAnsi"/>
        </w:rPr>
        <w:t>hr</w:t>
      </w:r>
      <w:proofErr w:type="spellEnd"/>
      <w:r>
        <w:rPr>
          <w:rFonts w:asciiTheme="majorHAnsi" w:hAnsiTheme="majorHAnsi" w:cstheme="majorHAnsi"/>
        </w:rPr>
        <w:t xml:space="preserve"> in-house specialists and subspecialists, </w:t>
      </w:r>
      <w:proofErr w:type="gramStart"/>
      <w:r>
        <w:rPr>
          <w:rFonts w:asciiTheme="majorHAnsi" w:hAnsiTheme="majorHAnsi" w:cstheme="majorHAnsi"/>
        </w:rPr>
        <w:t>residency</w:t>
      </w:r>
      <w:proofErr w:type="gramEnd"/>
      <w:r>
        <w:rPr>
          <w:rFonts w:asciiTheme="majorHAnsi" w:hAnsiTheme="majorHAnsi" w:cstheme="majorHAnsi"/>
        </w:rPr>
        <w:t xml:space="preserve"> and training programs</w:t>
      </w:r>
    </w:p>
    <w:p w14:paraId="006315B1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Level 2 – 24 </w:t>
      </w:r>
      <w:proofErr w:type="spellStart"/>
      <w:r>
        <w:rPr>
          <w:rFonts w:asciiTheme="majorHAnsi" w:hAnsiTheme="majorHAnsi" w:cstheme="majorHAnsi"/>
        </w:rPr>
        <w:t>hr</w:t>
      </w:r>
      <w:proofErr w:type="spellEnd"/>
      <w:r>
        <w:rPr>
          <w:rFonts w:asciiTheme="majorHAnsi" w:hAnsiTheme="majorHAnsi" w:cstheme="majorHAnsi"/>
        </w:rPr>
        <w:t xml:space="preserve"> in-house specialists and subspecialists</w:t>
      </w:r>
    </w:p>
    <w:p w14:paraId="7443E3C4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Level 3 – 24 </w:t>
      </w:r>
      <w:proofErr w:type="spellStart"/>
      <w:r>
        <w:rPr>
          <w:rFonts w:asciiTheme="majorHAnsi" w:hAnsiTheme="majorHAnsi" w:cstheme="majorHAnsi"/>
        </w:rPr>
        <w:t>hr</w:t>
      </w:r>
      <w:proofErr w:type="spellEnd"/>
      <w:r>
        <w:rPr>
          <w:rFonts w:asciiTheme="majorHAnsi" w:hAnsiTheme="majorHAnsi" w:cstheme="majorHAnsi"/>
        </w:rPr>
        <w:t xml:space="preserve"> trauma surgeon, but not necessarily specialists</w:t>
      </w:r>
    </w:p>
    <w:p w14:paraId="6B85C672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Level 4 and 5 – in-house trauma nurse, and access to a physician, usually in rural areas</w:t>
      </w:r>
    </w:p>
    <w:p w14:paraId="061AEF64" w14:textId="77777777" w:rsidR="004A391E" w:rsidRDefault="004A391E" w:rsidP="004A39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Pediatric vs </w:t>
      </w:r>
      <w:proofErr w:type="gramStart"/>
      <w:r>
        <w:rPr>
          <w:rFonts w:asciiTheme="majorHAnsi" w:hAnsiTheme="majorHAnsi" w:cstheme="majorHAnsi"/>
        </w:rPr>
        <w:t>Adult</w:t>
      </w:r>
      <w:proofErr w:type="gramEnd"/>
      <w:r>
        <w:rPr>
          <w:rFonts w:asciiTheme="majorHAnsi" w:hAnsiTheme="majorHAnsi" w:cstheme="majorHAnsi"/>
        </w:rPr>
        <w:t xml:space="preserve"> trauma centers (many level 1 trauma centers are not pediatric level 1)</w:t>
      </w:r>
    </w:p>
    <w:p w14:paraId="525E7910" w14:textId="77777777" w:rsidR="004A391E" w:rsidRPr="004C7575" w:rsidRDefault="004A391E" w:rsidP="004A391E">
      <w:pPr>
        <w:rPr>
          <w:rFonts w:asciiTheme="majorHAnsi" w:hAnsiTheme="majorHAnsi" w:cstheme="majorHAnsi"/>
        </w:rPr>
      </w:pPr>
    </w:p>
    <w:p w14:paraId="0D573B53" w14:textId="77777777" w:rsidR="004A391E" w:rsidRDefault="004A391E" w:rsidP="004A391E">
      <w:pPr>
        <w:rPr>
          <w:rFonts w:asciiTheme="majorHAnsi" w:hAnsiTheme="majorHAnsi" w:cstheme="majorHAnsi"/>
        </w:rPr>
      </w:pPr>
      <w:r w:rsidRPr="006B1EC1">
        <w:rPr>
          <w:rFonts w:asciiTheme="majorHAnsi" w:hAnsiTheme="majorHAnsi" w:cstheme="majorHAnsi"/>
          <w:b/>
        </w:rPr>
        <w:t xml:space="preserve">Must Study: </w:t>
      </w:r>
      <w:r>
        <w:rPr>
          <w:rFonts w:asciiTheme="majorHAnsi" w:hAnsiTheme="majorHAnsi" w:cstheme="majorHAnsi"/>
        </w:rPr>
        <w:t>Figure 17-6, Figure 17-7</w:t>
      </w:r>
    </w:p>
    <w:p w14:paraId="668B90D4" w14:textId="77777777" w:rsidR="004A391E" w:rsidRDefault="004A391E" w:rsidP="004A391E">
      <w:pPr>
        <w:rPr>
          <w:rFonts w:asciiTheme="majorHAnsi" w:hAnsiTheme="majorHAnsi" w:cstheme="majorHAnsi"/>
        </w:rPr>
      </w:pPr>
    </w:p>
    <w:p w14:paraId="133FFF44" w14:textId="77777777" w:rsidR="004A391E" w:rsidRDefault="004A391E" w:rsidP="004A391E">
      <w:pPr>
        <w:rPr>
          <w:rFonts w:asciiTheme="majorHAnsi" w:hAnsiTheme="majorHAnsi" w:cstheme="majorHAnsi"/>
        </w:rPr>
      </w:pPr>
      <w:r w:rsidRPr="006B1EC1">
        <w:rPr>
          <w:rFonts w:asciiTheme="majorHAnsi" w:hAnsiTheme="majorHAnsi" w:cstheme="majorHAnsi"/>
          <w:b/>
        </w:rPr>
        <w:t>Key Terms:</w:t>
      </w:r>
      <w:r w:rsidRPr="006B1EC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Golden hour, index of suspicion, injury pattern, kinematics, kinetic energy, trauma (systems, centers, surgeon)</w:t>
      </w:r>
    </w:p>
    <w:p w14:paraId="7A1EBA5D" w14:textId="77777777" w:rsidR="004A391E" w:rsidRDefault="004A391E"/>
    <w:sectPr w:rsidR="004A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8C8"/>
    <w:multiLevelType w:val="hybridMultilevel"/>
    <w:tmpl w:val="B6B600C8"/>
    <w:lvl w:ilvl="0" w:tplc="1C16EB1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1E"/>
    <w:rsid w:val="004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1D8EA"/>
  <w15:chartTrackingRefBased/>
  <w15:docId w15:val="{9249DB12-7715-6444-85C7-E6F82D6C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1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Harring, Alden</dc:creator>
  <cp:keywords/>
  <dc:description/>
  <cp:lastModifiedBy>Harring, Alden</cp:lastModifiedBy>
  <cp:revision>1</cp:revision>
  <dcterms:created xsi:type="dcterms:W3CDTF">2021-09-26T23:10:00Z</dcterms:created>
  <dcterms:modified xsi:type="dcterms:W3CDTF">2021-09-26T23:11:00Z</dcterms:modified>
</cp:coreProperties>
</file>